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7E" w:rsidRDefault="00AF32E0" w:rsidP="001D177E">
      <w:pPr>
        <w:jc w:val="center"/>
        <w:rPr>
          <w:rFonts w:ascii="仿宋_GB2312" w:eastAsia="仿宋_GB2312"/>
          <w:b/>
          <w:sz w:val="36"/>
          <w:szCs w:val="36"/>
        </w:rPr>
      </w:pPr>
      <w:r w:rsidRPr="001D177E">
        <w:rPr>
          <w:rFonts w:ascii="仿宋_GB2312" w:eastAsia="仿宋_GB2312" w:hint="eastAsia"/>
          <w:b/>
          <w:sz w:val="36"/>
          <w:szCs w:val="36"/>
        </w:rPr>
        <w:t>关于组织收看</w:t>
      </w:r>
    </w:p>
    <w:p w:rsidR="001D177E" w:rsidRDefault="00AF32E0" w:rsidP="001D177E">
      <w:pPr>
        <w:jc w:val="center"/>
        <w:rPr>
          <w:rFonts w:ascii="仿宋_GB2312" w:eastAsia="仿宋_GB2312"/>
          <w:b/>
          <w:sz w:val="36"/>
          <w:szCs w:val="36"/>
        </w:rPr>
      </w:pPr>
      <w:r w:rsidRPr="001D177E">
        <w:rPr>
          <w:rFonts w:ascii="仿宋_GB2312" w:eastAsia="仿宋_GB2312" w:hint="eastAsia"/>
          <w:b/>
          <w:sz w:val="36"/>
          <w:szCs w:val="36"/>
        </w:rPr>
        <w:t>第四届全国高校青年教师教学竞赛决赛网络直播</w:t>
      </w:r>
    </w:p>
    <w:p w:rsidR="00AF32E0" w:rsidRPr="001D177E" w:rsidRDefault="00AF32E0" w:rsidP="001D177E">
      <w:pPr>
        <w:jc w:val="center"/>
        <w:rPr>
          <w:rFonts w:ascii="仿宋_GB2312" w:eastAsia="仿宋_GB2312"/>
          <w:b/>
          <w:sz w:val="36"/>
          <w:szCs w:val="36"/>
        </w:rPr>
      </w:pPr>
      <w:r w:rsidRPr="001D177E">
        <w:rPr>
          <w:rFonts w:ascii="仿宋_GB2312" w:eastAsia="仿宋_GB2312" w:hint="eastAsia"/>
          <w:b/>
          <w:sz w:val="36"/>
          <w:szCs w:val="36"/>
        </w:rPr>
        <w:t>的通知</w:t>
      </w:r>
    </w:p>
    <w:p w:rsidR="00AF32E0" w:rsidRPr="001D177E" w:rsidRDefault="00AF32E0" w:rsidP="00AF32E0">
      <w:pPr>
        <w:rPr>
          <w:rFonts w:ascii="仿宋_GB2312" w:eastAsia="仿宋_GB2312"/>
          <w:sz w:val="32"/>
          <w:szCs w:val="32"/>
        </w:rPr>
      </w:pP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各</w:t>
      </w:r>
      <w:r w:rsidR="001D177E">
        <w:rPr>
          <w:rFonts w:ascii="仿宋_GB2312" w:eastAsia="仿宋_GB2312" w:hint="eastAsia"/>
          <w:sz w:val="32"/>
          <w:szCs w:val="32"/>
        </w:rPr>
        <w:t>中层单位、各位老师</w:t>
      </w:r>
      <w:r w:rsidRPr="001D177E">
        <w:rPr>
          <w:rFonts w:ascii="仿宋_GB2312" w:eastAsia="仿宋_GB2312" w:hint="eastAsia"/>
          <w:sz w:val="32"/>
          <w:szCs w:val="32"/>
        </w:rPr>
        <w:t xml:space="preserve">： </w:t>
      </w:r>
    </w:p>
    <w:p w:rsidR="00AF32E0" w:rsidRPr="001D177E"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t>第四届全国高校青年教师教学竞赛决赛将于8月27日至31日在浙江师范大学举办，为更好发挥竞赛示范引领作用，建立更加便捷、及时的信息传播渠道，决赛期间将开通网络直播平台，现就有关事项通知如下：</w:t>
      </w:r>
    </w:p>
    <w:p w:rsidR="00AF32E0" w:rsidRPr="001D177E"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t>一、直播内容</w:t>
      </w:r>
    </w:p>
    <w:p w:rsidR="00AF32E0"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t>8月29日至30日，文科组、理科组、工科组、思想政治课专项比赛全程；8月31日上午，庆祝教师节暨第四届全国高校青年教师教学竞赛总结大会。</w:t>
      </w:r>
    </w:p>
    <w:p w:rsidR="001D177E" w:rsidRPr="001D177E" w:rsidRDefault="001D177E" w:rsidP="001D177E">
      <w:pPr>
        <w:ind w:firstLineChars="200" w:firstLine="640"/>
        <w:rPr>
          <w:rFonts w:ascii="仿宋_GB2312" w:eastAsia="仿宋_GB2312"/>
          <w:sz w:val="32"/>
          <w:szCs w:val="32"/>
        </w:rPr>
      </w:pPr>
      <w:r>
        <w:rPr>
          <w:rFonts w:ascii="仿宋_GB2312" w:eastAsia="仿宋_GB2312" w:hint="eastAsia"/>
          <w:sz w:val="32"/>
          <w:szCs w:val="32"/>
        </w:rPr>
        <w:t>我校马克思主义学院李文静、机电工程学院王娟分别代表河北省参加思想政治课专项和工科组的比赛。</w:t>
      </w:r>
    </w:p>
    <w:p w:rsidR="00AF32E0" w:rsidRPr="001D177E"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t>二、收看方式</w:t>
      </w: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直播可选择以下</w:t>
      </w:r>
      <w:r w:rsidR="009C0C3E">
        <w:rPr>
          <w:rFonts w:ascii="仿宋_GB2312" w:eastAsia="仿宋_GB2312" w:hint="eastAsia"/>
          <w:sz w:val="32"/>
          <w:szCs w:val="32"/>
        </w:rPr>
        <w:t>两</w:t>
      </w:r>
      <w:r w:rsidRPr="001D177E">
        <w:rPr>
          <w:rFonts w:ascii="仿宋_GB2312" w:eastAsia="仿宋_GB2312" w:hint="eastAsia"/>
          <w:sz w:val="32"/>
          <w:szCs w:val="32"/>
        </w:rPr>
        <w:t>种方式收看。</w:t>
      </w: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1.输入网址收看。</w:t>
      </w: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地址为：http://tv.swlive.cn/article/index/zky0q。</w:t>
      </w: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2.关注全国总工会</w:t>
      </w:r>
      <w:proofErr w:type="gramStart"/>
      <w:r w:rsidRPr="001D177E">
        <w:rPr>
          <w:rFonts w:ascii="仿宋_GB2312" w:eastAsia="仿宋_GB2312" w:hint="eastAsia"/>
          <w:sz w:val="32"/>
          <w:szCs w:val="32"/>
        </w:rPr>
        <w:t>微信公众号</w:t>
      </w:r>
      <w:proofErr w:type="gramEnd"/>
      <w:r w:rsidRPr="001D177E">
        <w:rPr>
          <w:rFonts w:ascii="仿宋_GB2312" w:eastAsia="仿宋_GB2312" w:hint="eastAsia"/>
          <w:sz w:val="32"/>
          <w:szCs w:val="32"/>
        </w:rPr>
        <w:t>，从“活动”菜单进入，收看直播。</w:t>
      </w:r>
    </w:p>
    <w:p w:rsidR="00AF32E0" w:rsidRPr="001D177E" w:rsidRDefault="00AF32E0" w:rsidP="00AF32E0">
      <w:pPr>
        <w:rPr>
          <w:rFonts w:ascii="仿宋_GB2312" w:eastAsia="仿宋_GB2312"/>
          <w:sz w:val="32"/>
          <w:szCs w:val="32"/>
        </w:rPr>
      </w:pPr>
      <w:bookmarkStart w:id="0" w:name="_GoBack"/>
      <w:bookmarkEnd w:id="0"/>
    </w:p>
    <w:p w:rsidR="00AF32E0" w:rsidRPr="001D177E"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lastRenderedPageBreak/>
        <w:t>三、工作要求</w:t>
      </w:r>
    </w:p>
    <w:p w:rsidR="00AF32E0" w:rsidRPr="001D177E" w:rsidRDefault="00AF32E0" w:rsidP="001D177E">
      <w:pPr>
        <w:ind w:firstLineChars="200" w:firstLine="640"/>
        <w:rPr>
          <w:rFonts w:ascii="仿宋_GB2312" w:eastAsia="仿宋_GB2312"/>
          <w:sz w:val="32"/>
          <w:szCs w:val="32"/>
        </w:rPr>
      </w:pPr>
      <w:r w:rsidRPr="001D177E">
        <w:rPr>
          <w:rFonts w:ascii="仿宋_GB2312" w:eastAsia="仿宋_GB2312" w:hint="eastAsia"/>
          <w:sz w:val="32"/>
          <w:szCs w:val="32"/>
        </w:rPr>
        <w:t>各省（区、市）应积极组织动员高校教师收看网络直播，扩大教学竞赛影响力和覆盖面。有条件的省（区、市）教科文卫体（教育）工会和高校通过网站、</w:t>
      </w:r>
      <w:proofErr w:type="gramStart"/>
      <w:r w:rsidRPr="001D177E">
        <w:rPr>
          <w:rFonts w:ascii="仿宋_GB2312" w:eastAsia="仿宋_GB2312" w:hint="eastAsia"/>
          <w:sz w:val="32"/>
          <w:szCs w:val="32"/>
        </w:rPr>
        <w:t>微信公众号</w:t>
      </w:r>
      <w:proofErr w:type="gramEnd"/>
      <w:r w:rsidRPr="001D177E">
        <w:rPr>
          <w:rFonts w:ascii="仿宋_GB2312" w:eastAsia="仿宋_GB2312" w:hint="eastAsia"/>
          <w:sz w:val="32"/>
          <w:szCs w:val="32"/>
        </w:rPr>
        <w:t>等渠道转发上述链接同步直播。</w:t>
      </w:r>
    </w:p>
    <w:p w:rsidR="00AF32E0" w:rsidRPr="001D177E" w:rsidRDefault="00AF32E0" w:rsidP="00AF32E0">
      <w:pPr>
        <w:rPr>
          <w:rFonts w:ascii="仿宋_GB2312" w:eastAsia="仿宋_GB2312"/>
          <w:sz w:val="32"/>
          <w:szCs w:val="32"/>
        </w:rPr>
      </w:pP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中国教科文卫体工会联系人：张宇；联系电话：010-68591740。</w:t>
      </w:r>
    </w:p>
    <w:p w:rsidR="00AF32E0" w:rsidRPr="001D177E" w:rsidRDefault="00AF32E0" w:rsidP="00AF32E0">
      <w:pPr>
        <w:rPr>
          <w:rFonts w:ascii="仿宋_GB2312" w:eastAsia="仿宋_GB2312"/>
          <w:sz w:val="32"/>
          <w:szCs w:val="32"/>
        </w:rPr>
      </w:pPr>
      <w:r w:rsidRPr="001D177E">
        <w:rPr>
          <w:rFonts w:ascii="仿宋_GB2312" w:eastAsia="仿宋_GB2312" w:hint="eastAsia"/>
          <w:sz w:val="32"/>
          <w:szCs w:val="32"/>
        </w:rPr>
        <w:t>技术支持：归群峰；联系电话：0579-82282435，13665883173。</w:t>
      </w:r>
    </w:p>
    <w:p w:rsidR="00AF32E0" w:rsidRPr="001D177E" w:rsidRDefault="00AF32E0" w:rsidP="00AF32E0">
      <w:pPr>
        <w:rPr>
          <w:rFonts w:ascii="仿宋_GB2312" w:eastAsia="仿宋_GB2312"/>
          <w:sz w:val="32"/>
          <w:szCs w:val="32"/>
        </w:rPr>
      </w:pPr>
    </w:p>
    <w:p w:rsidR="00AF32E0" w:rsidRPr="001D177E" w:rsidRDefault="00AF32E0" w:rsidP="00AF32E0">
      <w:pPr>
        <w:rPr>
          <w:rFonts w:ascii="仿宋_GB2312" w:eastAsia="仿宋_GB2312"/>
          <w:sz w:val="32"/>
          <w:szCs w:val="32"/>
        </w:rPr>
      </w:pPr>
    </w:p>
    <w:p w:rsidR="00AF32E0" w:rsidRPr="001D177E" w:rsidRDefault="001D177E" w:rsidP="001D177E">
      <w:pPr>
        <w:ind w:firstLineChars="1500" w:firstLine="4800"/>
        <w:rPr>
          <w:rFonts w:ascii="仿宋_GB2312" w:eastAsia="仿宋_GB2312"/>
          <w:sz w:val="32"/>
          <w:szCs w:val="32"/>
        </w:rPr>
      </w:pPr>
      <w:r>
        <w:rPr>
          <w:rFonts w:ascii="仿宋_GB2312" w:eastAsia="仿宋_GB2312" w:hint="eastAsia"/>
          <w:sz w:val="32"/>
          <w:szCs w:val="32"/>
        </w:rPr>
        <w:t>河北农业大学工会</w:t>
      </w:r>
    </w:p>
    <w:p w:rsidR="00AF32E0" w:rsidRPr="001D177E" w:rsidRDefault="00AF32E0" w:rsidP="001D177E">
      <w:pPr>
        <w:ind w:firstLineChars="1550" w:firstLine="4960"/>
        <w:rPr>
          <w:rFonts w:ascii="仿宋_GB2312" w:eastAsia="仿宋_GB2312"/>
          <w:sz w:val="32"/>
          <w:szCs w:val="32"/>
        </w:rPr>
      </w:pPr>
      <w:r w:rsidRPr="001D177E">
        <w:rPr>
          <w:rFonts w:ascii="仿宋_GB2312" w:eastAsia="仿宋_GB2312" w:hint="eastAsia"/>
          <w:sz w:val="32"/>
          <w:szCs w:val="32"/>
        </w:rPr>
        <w:t>2018年8月22日</w:t>
      </w:r>
    </w:p>
    <w:p w:rsidR="008F4543" w:rsidRPr="001D177E" w:rsidRDefault="008F4543" w:rsidP="00AF32E0">
      <w:pPr>
        <w:rPr>
          <w:rFonts w:ascii="仿宋_GB2312" w:eastAsia="仿宋_GB2312"/>
          <w:sz w:val="32"/>
          <w:szCs w:val="32"/>
        </w:rPr>
      </w:pPr>
    </w:p>
    <w:sectPr w:rsidR="008F4543" w:rsidRPr="001D177E" w:rsidSect="008F4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2E0"/>
    <w:rsid w:val="000C0795"/>
    <w:rsid w:val="001D177E"/>
    <w:rsid w:val="004671E1"/>
    <w:rsid w:val="008F4543"/>
    <w:rsid w:val="009C0C3E"/>
    <w:rsid w:val="009E7FFD"/>
    <w:rsid w:val="00AF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FD"/>
    <w:pPr>
      <w:widowControl w:val="0"/>
      <w:jc w:val="both"/>
    </w:pPr>
  </w:style>
  <w:style w:type="paragraph" w:styleId="1">
    <w:name w:val="heading 1"/>
    <w:basedOn w:val="a"/>
    <w:next w:val="a"/>
    <w:link w:val="1Char"/>
    <w:uiPriority w:val="9"/>
    <w:qFormat/>
    <w:rsid w:val="009E7F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E7F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E7FF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E7F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E7FF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E7FF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E7FF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E7FF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E7FF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FFD"/>
    <w:rPr>
      <w:b/>
      <w:bCs/>
      <w:kern w:val="44"/>
      <w:sz w:val="44"/>
      <w:szCs w:val="44"/>
    </w:rPr>
  </w:style>
  <w:style w:type="character" w:customStyle="1" w:styleId="2Char">
    <w:name w:val="标题 2 Char"/>
    <w:basedOn w:val="a0"/>
    <w:link w:val="2"/>
    <w:uiPriority w:val="9"/>
    <w:semiHidden/>
    <w:rsid w:val="009E7FF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E7FFD"/>
    <w:rPr>
      <w:b/>
      <w:bCs/>
      <w:sz w:val="32"/>
      <w:szCs w:val="32"/>
    </w:rPr>
  </w:style>
  <w:style w:type="character" w:customStyle="1" w:styleId="4Char">
    <w:name w:val="标题 4 Char"/>
    <w:basedOn w:val="a0"/>
    <w:link w:val="4"/>
    <w:uiPriority w:val="9"/>
    <w:semiHidden/>
    <w:rsid w:val="009E7FF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E7FFD"/>
    <w:rPr>
      <w:b/>
      <w:bCs/>
      <w:sz w:val="28"/>
      <w:szCs w:val="28"/>
    </w:rPr>
  </w:style>
  <w:style w:type="character" w:customStyle="1" w:styleId="6Char">
    <w:name w:val="标题 6 Char"/>
    <w:basedOn w:val="a0"/>
    <w:link w:val="6"/>
    <w:uiPriority w:val="9"/>
    <w:semiHidden/>
    <w:rsid w:val="009E7FF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E7FFD"/>
    <w:rPr>
      <w:b/>
      <w:bCs/>
      <w:sz w:val="24"/>
      <w:szCs w:val="24"/>
    </w:rPr>
  </w:style>
  <w:style w:type="character" w:customStyle="1" w:styleId="8Char">
    <w:name w:val="标题 8 Char"/>
    <w:basedOn w:val="a0"/>
    <w:link w:val="8"/>
    <w:uiPriority w:val="9"/>
    <w:semiHidden/>
    <w:rsid w:val="009E7FFD"/>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E7FFD"/>
    <w:rPr>
      <w:rFonts w:asciiTheme="majorHAnsi" w:eastAsiaTheme="majorEastAsia" w:hAnsiTheme="majorHAnsi" w:cstheme="majorBidi"/>
      <w:szCs w:val="21"/>
    </w:rPr>
  </w:style>
  <w:style w:type="paragraph" w:styleId="a3">
    <w:name w:val="caption"/>
    <w:basedOn w:val="a"/>
    <w:next w:val="a"/>
    <w:uiPriority w:val="35"/>
    <w:semiHidden/>
    <w:unhideWhenUsed/>
    <w:qFormat/>
    <w:rsid w:val="009E7FFD"/>
    <w:rPr>
      <w:rFonts w:asciiTheme="majorHAnsi" w:eastAsia="黑体" w:hAnsiTheme="majorHAnsi" w:cstheme="majorBidi"/>
      <w:sz w:val="20"/>
      <w:szCs w:val="20"/>
    </w:rPr>
  </w:style>
  <w:style w:type="paragraph" w:styleId="a4">
    <w:name w:val="Title"/>
    <w:basedOn w:val="a"/>
    <w:next w:val="a"/>
    <w:link w:val="Char"/>
    <w:uiPriority w:val="10"/>
    <w:qFormat/>
    <w:rsid w:val="009E7FF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9E7FFD"/>
    <w:rPr>
      <w:rFonts w:asciiTheme="majorHAnsi" w:eastAsia="宋体" w:hAnsiTheme="majorHAnsi" w:cstheme="majorBidi"/>
      <w:b/>
      <w:bCs/>
      <w:sz w:val="32"/>
      <w:szCs w:val="32"/>
    </w:rPr>
  </w:style>
  <w:style w:type="paragraph" w:styleId="a5">
    <w:name w:val="Subtitle"/>
    <w:basedOn w:val="a"/>
    <w:next w:val="a"/>
    <w:link w:val="Char0"/>
    <w:uiPriority w:val="11"/>
    <w:qFormat/>
    <w:rsid w:val="009E7FF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9E7FFD"/>
    <w:rPr>
      <w:rFonts w:asciiTheme="majorHAnsi" w:eastAsia="宋体" w:hAnsiTheme="majorHAnsi" w:cstheme="majorBidi"/>
      <w:b/>
      <w:bCs/>
      <w:kern w:val="28"/>
      <w:sz w:val="32"/>
      <w:szCs w:val="32"/>
    </w:rPr>
  </w:style>
  <w:style w:type="character" w:styleId="a6">
    <w:name w:val="Strong"/>
    <w:basedOn w:val="a0"/>
    <w:uiPriority w:val="22"/>
    <w:qFormat/>
    <w:rsid w:val="009E7FFD"/>
    <w:rPr>
      <w:b/>
      <w:bCs/>
    </w:rPr>
  </w:style>
  <w:style w:type="character" w:styleId="a7">
    <w:name w:val="Emphasis"/>
    <w:uiPriority w:val="20"/>
    <w:qFormat/>
    <w:rsid w:val="009E7FFD"/>
    <w:rPr>
      <w:i/>
      <w:iCs/>
    </w:rPr>
  </w:style>
  <w:style w:type="paragraph" w:styleId="a8">
    <w:name w:val="No Spacing"/>
    <w:basedOn w:val="a"/>
    <w:link w:val="Char1"/>
    <w:uiPriority w:val="1"/>
    <w:qFormat/>
    <w:rsid w:val="009E7FFD"/>
  </w:style>
  <w:style w:type="character" w:customStyle="1" w:styleId="Char1">
    <w:name w:val="无间隔 Char"/>
    <w:basedOn w:val="a0"/>
    <w:link w:val="a8"/>
    <w:uiPriority w:val="1"/>
    <w:rsid w:val="009E7FFD"/>
  </w:style>
  <w:style w:type="paragraph" w:styleId="a9">
    <w:name w:val="List Paragraph"/>
    <w:basedOn w:val="a"/>
    <w:uiPriority w:val="34"/>
    <w:qFormat/>
    <w:rsid w:val="009E7FFD"/>
    <w:pPr>
      <w:ind w:firstLineChars="200" w:firstLine="420"/>
    </w:pPr>
  </w:style>
  <w:style w:type="paragraph" w:styleId="aa">
    <w:name w:val="Quote"/>
    <w:basedOn w:val="a"/>
    <w:next w:val="a"/>
    <w:link w:val="Char2"/>
    <w:uiPriority w:val="29"/>
    <w:qFormat/>
    <w:rsid w:val="009E7FFD"/>
    <w:rPr>
      <w:i/>
      <w:iCs/>
      <w:color w:val="000000" w:themeColor="text1"/>
    </w:rPr>
  </w:style>
  <w:style w:type="character" w:customStyle="1" w:styleId="Char2">
    <w:name w:val="引用 Char"/>
    <w:basedOn w:val="a0"/>
    <w:link w:val="aa"/>
    <w:uiPriority w:val="29"/>
    <w:rsid w:val="009E7FFD"/>
    <w:rPr>
      <w:i/>
      <w:iCs/>
      <w:color w:val="000000" w:themeColor="text1"/>
    </w:rPr>
  </w:style>
  <w:style w:type="paragraph" w:styleId="ab">
    <w:name w:val="Intense Quote"/>
    <w:basedOn w:val="a"/>
    <w:next w:val="a"/>
    <w:link w:val="Char3"/>
    <w:uiPriority w:val="30"/>
    <w:qFormat/>
    <w:rsid w:val="009E7FFD"/>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9E7FFD"/>
    <w:rPr>
      <w:b/>
      <w:bCs/>
      <w:i/>
      <w:iCs/>
      <w:color w:val="4F81BD" w:themeColor="accent1"/>
    </w:rPr>
  </w:style>
  <w:style w:type="character" w:styleId="ac">
    <w:name w:val="Subtle Emphasis"/>
    <w:uiPriority w:val="19"/>
    <w:qFormat/>
    <w:rsid w:val="009E7FFD"/>
    <w:rPr>
      <w:i/>
      <w:iCs/>
      <w:color w:val="808080" w:themeColor="text1" w:themeTint="7F"/>
    </w:rPr>
  </w:style>
  <w:style w:type="character" w:styleId="ad">
    <w:name w:val="Intense Emphasis"/>
    <w:uiPriority w:val="21"/>
    <w:qFormat/>
    <w:rsid w:val="009E7FFD"/>
    <w:rPr>
      <w:b/>
      <w:bCs/>
      <w:i/>
      <w:iCs/>
      <w:color w:val="4F81BD" w:themeColor="accent1"/>
    </w:rPr>
  </w:style>
  <w:style w:type="character" w:styleId="ae">
    <w:name w:val="Subtle Reference"/>
    <w:uiPriority w:val="31"/>
    <w:qFormat/>
    <w:rsid w:val="009E7FFD"/>
    <w:rPr>
      <w:smallCaps/>
      <w:color w:val="C0504D" w:themeColor="accent2"/>
      <w:u w:val="single"/>
    </w:rPr>
  </w:style>
  <w:style w:type="character" w:styleId="af">
    <w:name w:val="Intense Reference"/>
    <w:basedOn w:val="a0"/>
    <w:uiPriority w:val="32"/>
    <w:qFormat/>
    <w:rsid w:val="009E7FFD"/>
    <w:rPr>
      <w:b/>
      <w:bCs/>
      <w:smallCaps/>
      <w:color w:val="C0504D" w:themeColor="accent2"/>
      <w:spacing w:val="5"/>
      <w:u w:val="single"/>
    </w:rPr>
  </w:style>
  <w:style w:type="character" w:styleId="af0">
    <w:name w:val="Book Title"/>
    <w:basedOn w:val="a0"/>
    <w:uiPriority w:val="33"/>
    <w:qFormat/>
    <w:rsid w:val="009E7FFD"/>
    <w:rPr>
      <w:b/>
      <w:bCs/>
      <w:smallCaps/>
      <w:spacing w:val="5"/>
    </w:rPr>
  </w:style>
  <w:style w:type="paragraph" w:styleId="TOC">
    <w:name w:val="TOC Heading"/>
    <w:basedOn w:val="1"/>
    <w:next w:val="a"/>
    <w:uiPriority w:val="39"/>
    <w:semiHidden/>
    <w:unhideWhenUsed/>
    <w:qFormat/>
    <w:rsid w:val="009E7FF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2018-08-24T01:14:00Z</dcterms:created>
  <dcterms:modified xsi:type="dcterms:W3CDTF">2018-08-27T09:59:00Z</dcterms:modified>
</cp:coreProperties>
</file>